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BD9" w:rsidRPr="00613BD9" w:rsidRDefault="00613BD9" w:rsidP="00613BD9">
      <w:pPr>
        <w:spacing w:after="0" w:line="240" w:lineRule="auto"/>
        <w:jc w:val="center"/>
        <w:rPr>
          <w:rFonts w:cs="Times New Roman"/>
        </w:rPr>
      </w:pPr>
      <w:r w:rsidRPr="00613BD9">
        <w:rPr>
          <w:rFonts w:cs="Times New Roman"/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D9" w:rsidRPr="00613BD9" w:rsidRDefault="00613BD9" w:rsidP="00613BD9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613BD9">
        <w:rPr>
          <w:rFonts w:cs="Times New Roman"/>
          <w:b/>
          <w:sz w:val="30"/>
          <w:szCs w:val="30"/>
        </w:rPr>
        <w:t>СОБРАНИЕ ДЕПУТАТОВ</w:t>
      </w:r>
    </w:p>
    <w:p w:rsidR="00613BD9" w:rsidRPr="00613BD9" w:rsidRDefault="00613BD9" w:rsidP="00613BD9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613BD9">
        <w:rPr>
          <w:rFonts w:cs="Times New Roman"/>
          <w:b/>
          <w:sz w:val="30"/>
          <w:szCs w:val="30"/>
        </w:rPr>
        <w:t>ЕТКУЛЬСКОГО МУНИЦИПАЛЬНОГО РАЙОНА</w:t>
      </w:r>
    </w:p>
    <w:p w:rsidR="00613BD9" w:rsidRPr="00613BD9" w:rsidRDefault="00613BD9" w:rsidP="00613BD9">
      <w:pPr>
        <w:spacing w:after="0" w:line="240" w:lineRule="auto"/>
        <w:jc w:val="center"/>
        <w:rPr>
          <w:rFonts w:cs="Times New Roman"/>
          <w:sz w:val="30"/>
          <w:szCs w:val="30"/>
        </w:rPr>
      </w:pPr>
      <w:r w:rsidRPr="00613BD9">
        <w:rPr>
          <w:rFonts w:cs="Times New Roman"/>
          <w:sz w:val="30"/>
          <w:szCs w:val="30"/>
        </w:rPr>
        <w:t>шестого созыва</w:t>
      </w:r>
    </w:p>
    <w:p w:rsidR="00613BD9" w:rsidRPr="00613BD9" w:rsidRDefault="00613BD9" w:rsidP="00613BD9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613BD9">
        <w:rPr>
          <w:rFonts w:cs="Times New Roman"/>
          <w:b/>
          <w:sz w:val="36"/>
          <w:szCs w:val="36"/>
        </w:rPr>
        <w:t>Р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613BD9" w:rsidRPr="00613BD9" w:rsidTr="00A774E2">
        <w:trPr>
          <w:trHeight w:hRule="exact" w:val="80"/>
        </w:trPr>
        <w:tc>
          <w:tcPr>
            <w:tcW w:w="10260" w:type="dxa"/>
          </w:tcPr>
          <w:p w:rsidR="00613BD9" w:rsidRPr="00613BD9" w:rsidRDefault="00613BD9" w:rsidP="00613BD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13BD9" w:rsidRPr="00613BD9" w:rsidRDefault="00613BD9" w:rsidP="00613BD9">
      <w:pPr>
        <w:spacing w:after="0" w:line="240" w:lineRule="auto"/>
        <w:rPr>
          <w:rFonts w:cs="Times New Roman"/>
          <w:sz w:val="28"/>
          <w:szCs w:val="28"/>
        </w:rPr>
      </w:pPr>
    </w:p>
    <w:p w:rsidR="00613BD9" w:rsidRPr="00613BD9" w:rsidRDefault="00613BD9" w:rsidP="00613BD9">
      <w:pPr>
        <w:spacing w:after="0" w:line="240" w:lineRule="auto"/>
        <w:rPr>
          <w:rFonts w:cs="Times New Roman"/>
          <w:sz w:val="28"/>
          <w:szCs w:val="28"/>
        </w:rPr>
      </w:pPr>
      <w:r w:rsidRPr="00613BD9">
        <w:rPr>
          <w:rFonts w:cs="Times New Roman"/>
        </w:rPr>
        <w:t>от _</w:t>
      </w:r>
      <w:r w:rsidRPr="00613BD9">
        <w:rPr>
          <w:rFonts w:cs="Times New Roman"/>
          <w:u w:val="single"/>
        </w:rPr>
        <w:t>2</w:t>
      </w:r>
      <w:r w:rsidR="00A84E80">
        <w:rPr>
          <w:rFonts w:cs="Times New Roman"/>
          <w:u w:val="single"/>
        </w:rPr>
        <w:t>6</w:t>
      </w:r>
      <w:r w:rsidRPr="00613BD9">
        <w:rPr>
          <w:rFonts w:cs="Times New Roman"/>
          <w:u w:val="single"/>
        </w:rPr>
        <w:t>.0</w:t>
      </w:r>
      <w:r w:rsidR="00A84E80">
        <w:rPr>
          <w:rFonts w:cs="Times New Roman"/>
          <w:u w:val="single"/>
        </w:rPr>
        <w:t>4</w:t>
      </w:r>
      <w:r w:rsidRPr="00613BD9">
        <w:rPr>
          <w:rFonts w:cs="Times New Roman"/>
          <w:u w:val="single"/>
        </w:rPr>
        <w:t>.2023 г.</w:t>
      </w:r>
      <w:r w:rsidRPr="00613BD9">
        <w:rPr>
          <w:rFonts w:cs="Times New Roman"/>
        </w:rPr>
        <w:t>_  №</w:t>
      </w:r>
      <w:r w:rsidRPr="00613BD9">
        <w:rPr>
          <w:rFonts w:cs="Times New Roman"/>
          <w:sz w:val="28"/>
          <w:szCs w:val="28"/>
        </w:rPr>
        <w:t xml:space="preserve"> _</w:t>
      </w:r>
      <w:r w:rsidR="00EF37C0">
        <w:rPr>
          <w:rFonts w:cs="Times New Roman"/>
          <w:u w:val="single"/>
        </w:rPr>
        <w:t>4</w:t>
      </w:r>
      <w:r w:rsidR="00A241A9">
        <w:rPr>
          <w:rFonts w:cs="Times New Roman"/>
          <w:u w:val="single"/>
        </w:rPr>
        <w:t>42</w:t>
      </w:r>
      <w:r w:rsidRPr="00613BD9">
        <w:rPr>
          <w:rFonts w:cs="Times New Roman"/>
          <w:sz w:val="28"/>
          <w:szCs w:val="28"/>
        </w:rPr>
        <w:t xml:space="preserve">_                                                                                              </w:t>
      </w:r>
      <w:r w:rsidR="00A84E80">
        <w:rPr>
          <w:rFonts w:cs="Times New Roman"/>
          <w:sz w:val="28"/>
          <w:szCs w:val="28"/>
        </w:rPr>
        <w:t xml:space="preserve">   </w:t>
      </w:r>
    </w:p>
    <w:p w:rsidR="00613BD9" w:rsidRPr="00613BD9" w:rsidRDefault="00613BD9" w:rsidP="00613BD9">
      <w:pPr>
        <w:spacing w:after="0" w:line="240" w:lineRule="auto"/>
        <w:rPr>
          <w:rFonts w:cs="Times New Roman"/>
        </w:rPr>
      </w:pPr>
      <w:r w:rsidRPr="00613BD9">
        <w:rPr>
          <w:rFonts w:cs="Times New Roman"/>
          <w:sz w:val="28"/>
          <w:szCs w:val="28"/>
        </w:rPr>
        <w:t xml:space="preserve">            </w:t>
      </w:r>
      <w:r w:rsidRPr="00613BD9">
        <w:rPr>
          <w:rFonts w:cs="Times New Roman"/>
        </w:rPr>
        <w:t xml:space="preserve">с. Еткуль                                                                                                  </w:t>
      </w:r>
    </w:p>
    <w:p w:rsidR="00613BD9" w:rsidRPr="00D87A13" w:rsidRDefault="00613BD9" w:rsidP="002743E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13BD9" w:rsidRPr="00D87A13" w:rsidRDefault="00613BD9" w:rsidP="002743E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Об утверждении Положения о </w:t>
      </w: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порядке деятельности органов </w:t>
      </w: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местного самоуправления по </w:t>
      </w: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правовому просвещению </w:t>
      </w: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и правовому информированию </w:t>
      </w:r>
    </w:p>
    <w:p w:rsidR="002743ED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на территории Еткульского </w:t>
      </w:r>
    </w:p>
    <w:p w:rsidR="00A241A9" w:rsidRDefault="00A241A9" w:rsidP="002743ED">
      <w:pPr>
        <w:spacing w:after="0" w:line="240" w:lineRule="auto"/>
        <w:jc w:val="both"/>
        <w:rPr>
          <w:sz w:val="28"/>
          <w:szCs w:val="28"/>
        </w:rPr>
      </w:pPr>
      <w:r w:rsidRPr="002C4D73">
        <w:rPr>
          <w:sz w:val="28"/>
          <w:szCs w:val="28"/>
        </w:rPr>
        <w:t xml:space="preserve">муниципального района </w:t>
      </w:r>
    </w:p>
    <w:p w:rsidR="002743ED" w:rsidRDefault="002743ED" w:rsidP="002743ED">
      <w:pPr>
        <w:spacing w:after="0" w:line="240" w:lineRule="auto"/>
        <w:jc w:val="both"/>
        <w:rPr>
          <w:sz w:val="28"/>
          <w:szCs w:val="28"/>
        </w:rPr>
      </w:pPr>
    </w:p>
    <w:p w:rsidR="002743ED" w:rsidRPr="002C4D73" w:rsidRDefault="002743ED" w:rsidP="002743ED">
      <w:pPr>
        <w:spacing w:after="0" w:line="240" w:lineRule="auto"/>
        <w:jc w:val="both"/>
        <w:rPr>
          <w:sz w:val="28"/>
          <w:szCs w:val="28"/>
        </w:rPr>
      </w:pPr>
    </w:p>
    <w:p w:rsidR="002743ED" w:rsidRPr="004F2C87" w:rsidRDefault="002743ED" w:rsidP="002743ED">
      <w:pPr>
        <w:spacing w:after="0" w:line="240" w:lineRule="auto"/>
        <w:ind w:firstLine="720"/>
        <w:jc w:val="both"/>
        <w:rPr>
          <w:sz w:val="28"/>
          <w:szCs w:val="28"/>
        </w:rPr>
      </w:pPr>
      <w:r w:rsidRPr="003C047D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 xml:space="preserve">г. </w:t>
      </w:r>
      <w:r w:rsidRPr="003C047D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23.06.2016</w:t>
      </w:r>
      <w:r w:rsidR="00DE36BB">
        <w:rPr>
          <w:sz w:val="28"/>
          <w:szCs w:val="28"/>
        </w:rPr>
        <w:t xml:space="preserve"> г.</w:t>
      </w:r>
      <w:r w:rsidRPr="003C047D">
        <w:rPr>
          <w:sz w:val="28"/>
          <w:szCs w:val="28"/>
        </w:rPr>
        <w:t xml:space="preserve"> № 182-ФЗ «Об основах системы профилактики правонарушений в Российской Федерации», Уставом </w:t>
      </w:r>
      <w:r w:rsidRPr="004F2C87">
        <w:rPr>
          <w:sz w:val="28"/>
          <w:szCs w:val="28"/>
        </w:rPr>
        <w:t>Еткульского муниципального района</w:t>
      </w:r>
      <w:r>
        <w:rPr>
          <w:sz w:val="28"/>
          <w:szCs w:val="28"/>
        </w:rPr>
        <w:t xml:space="preserve"> </w:t>
      </w:r>
    </w:p>
    <w:p w:rsidR="002743ED" w:rsidRDefault="002743ED" w:rsidP="002743ED">
      <w:pPr>
        <w:spacing w:after="0" w:line="240" w:lineRule="auto"/>
        <w:jc w:val="both"/>
        <w:rPr>
          <w:sz w:val="28"/>
          <w:szCs w:val="28"/>
        </w:rPr>
      </w:pPr>
      <w:r w:rsidRPr="004F2C87">
        <w:rPr>
          <w:sz w:val="28"/>
          <w:szCs w:val="28"/>
        </w:rPr>
        <w:t xml:space="preserve"> </w:t>
      </w:r>
    </w:p>
    <w:p w:rsidR="002743ED" w:rsidRPr="00FC32EF" w:rsidRDefault="002743ED" w:rsidP="002743ED">
      <w:pPr>
        <w:spacing w:after="0" w:line="240" w:lineRule="auto"/>
        <w:jc w:val="both"/>
        <w:rPr>
          <w:sz w:val="28"/>
          <w:szCs w:val="28"/>
        </w:rPr>
      </w:pPr>
    </w:p>
    <w:p w:rsidR="002743ED" w:rsidRPr="004F2C87" w:rsidRDefault="002743ED" w:rsidP="002743ED">
      <w:pPr>
        <w:spacing w:after="0" w:line="240" w:lineRule="auto"/>
        <w:jc w:val="center"/>
        <w:rPr>
          <w:sz w:val="28"/>
          <w:szCs w:val="28"/>
        </w:rPr>
      </w:pPr>
      <w:r w:rsidRPr="004F2C87">
        <w:rPr>
          <w:sz w:val="28"/>
          <w:szCs w:val="28"/>
        </w:rPr>
        <w:t>СОБРАНИЕ ДЕПУТАТОВ ЕТКУЛЬСКОГО МУНИЦИПАЛЬНОГО РАЙОНА</w:t>
      </w:r>
    </w:p>
    <w:p w:rsidR="002743ED" w:rsidRPr="004F2C87" w:rsidRDefault="002743ED" w:rsidP="002743ED">
      <w:pPr>
        <w:spacing w:after="0" w:line="240" w:lineRule="auto"/>
        <w:jc w:val="center"/>
        <w:rPr>
          <w:sz w:val="28"/>
          <w:szCs w:val="28"/>
        </w:rPr>
      </w:pPr>
      <w:r w:rsidRPr="004F2C87">
        <w:rPr>
          <w:sz w:val="28"/>
          <w:szCs w:val="28"/>
        </w:rPr>
        <w:t>Р Е Ш А Е Т:</w:t>
      </w:r>
    </w:p>
    <w:p w:rsidR="002743ED" w:rsidRDefault="002743ED" w:rsidP="002743ED">
      <w:pPr>
        <w:spacing w:after="0" w:line="240" w:lineRule="auto"/>
        <w:jc w:val="both"/>
        <w:rPr>
          <w:sz w:val="28"/>
          <w:szCs w:val="28"/>
        </w:rPr>
      </w:pPr>
    </w:p>
    <w:p w:rsidR="002743ED" w:rsidRPr="004F2C87" w:rsidRDefault="002743ED" w:rsidP="002743ED">
      <w:pPr>
        <w:spacing w:after="0" w:line="240" w:lineRule="auto"/>
        <w:jc w:val="both"/>
        <w:rPr>
          <w:sz w:val="28"/>
          <w:szCs w:val="28"/>
        </w:rPr>
      </w:pPr>
    </w:p>
    <w:p w:rsidR="002743ED" w:rsidRDefault="002743ED" w:rsidP="00DE36BB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3C047D">
        <w:rPr>
          <w:sz w:val="28"/>
          <w:szCs w:val="28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</w:t>
      </w:r>
      <w:r>
        <w:rPr>
          <w:sz w:val="28"/>
          <w:szCs w:val="28"/>
        </w:rPr>
        <w:t xml:space="preserve"> Еткульского муниципального района (прилагается)</w:t>
      </w:r>
      <w:r w:rsidRPr="004F2C87">
        <w:rPr>
          <w:sz w:val="28"/>
          <w:szCs w:val="28"/>
        </w:rPr>
        <w:t>.</w:t>
      </w:r>
    </w:p>
    <w:p w:rsidR="00DE36BB" w:rsidRDefault="00DE36BB" w:rsidP="00DE36BB">
      <w:pPr>
        <w:tabs>
          <w:tab w:val="left" w:pos="993"/>
        </w:tabs>
        <w:suppressAutoHyphens w:val="0"/>
        <w:spacing w:after="0" w:line="240" w:lineRule="auto"/>
        <w:ind w:left="708"/>
        <w:jc w:val="both"/>
        <w:rPr>
          <w:sz w:val="28"/>
          <w:szCs w:val="28"/>
        </w:rPr>
      </w:pPr>
    </w:p>
    <w:p w:rsidR="002743ED" w:rsidRDefault="002743ED" w:rsidP="00DE36BB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3C047D">
        <w:rPr>
          <w:sz w:val="28"/>
          <w:szCs w:val="28"/>
        </w:rPr>
        <w:t>Настоящее решение подлежит официальному опубликованию в общественно-политической газете Еткульского района «Искра» и в сетевом издании портал «Муниципальные Правовые Акты администрации Еткульского муниципального района» (http://мпа-еткуль.рф/</w:t>
      </w:r>
      <w:r w:rsidR="00B571FE">
        <w:rPr>
          <w:sz w:val="28"/>
          <w:szCs w:val="28"/>
        </w:rPr>
        <w:t>)</w:t>
      </w:r>
      <w:r w:rsidRPr="003C047D">
        <w:rPr>
          <w:sz w:val="28"/>
          <w:szCs w:val="28"/>
        </w:rPr>
        <w:t>.</w:t>
      </w:r>
    </w:p>
    <w:p w:rsidR="00DE36BB" w:rsidRPr="003C047D" w:rsidRDefault="00DE36BB" w:rsidP="00DE36BB">
      <w:pPr>
        <w:tabs>
          <w:tab w:val="left" w:pos="993"/>
        </w:tabs>
        <w:suppressAutoHyphens w:val="0"/>
        <w:spacing w:after="0" w:line="240" w:lineRule="auto"/>
        <w:jc w:val="both"/>
        <w:rPr>
          <w:sz w:val="28"/>
          <w:szCs w:val="28"/>
        </w:rPr>
      </w:pPr>
    </w:p>
    <w:p w:rsidR="002743ED" w:rsidRPr="003C047D" w:rsidRDefault="002743ED" w:rsidP="00DE36BB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3C047D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2743ED" w:rsidRDefault="002743ED" w:rsidP="002743E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43ED" w:rsidRPr="004F2C87" w:rsidRDefault="002743ED" w:rsidP="002743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2C87">
        <w:rPr>
          <w:sz w:val="28"/>
          <w:szCs w:val="28"/>
        </w:rPr>
        <w:t xml:space="preserve">редседатель Собрания депутатов </w:t>
      </w:r>
    </w:p>
    <w:p w:rsidR="002743ED" w:rsidRPr="004F2C87" w:rsidRDefault="002743ED" w:rsidP="002743ED">
      <w:pPr>
        <w:spacing w:after="0" w:line="240" w:lineRule="auto"/>
        <w:jc w:val="both"/>
        <w:rPr>
          <w:sz w:val="28"/>
          <w:szCs w:val="28"/>
        </w:rPr>
      </w:pPr>
      <w:r w:rsidRPr="004F2C87">
        <w:rPr>
          <w:sz w:val="28"/>
          <w:szCs w:val="28"/>
        </w:rPr>
        <w:t xml:space="preserve">Еткульского муниципального района                                            </w:t>
      </w:r>
      <w:r w:rsidR="00DE36BB">
        <w:rPr>
          <w:sz w:val="28"/>
          <w:szCs w:val="28"/>
        </w:rPr>
        <w:t xml:space="preserve">             </w:t>
      </w:r>
      <w:r w:rsidRPr="004F2C87">
        <w:rPr>
          <w:sz w:val="28"/>
          <w:szCs w:val="28"/>
        </w:rPr>
        <w:t xml:space="preserve">   Н.</w:t>
      </w:r>
      <w:r w:rsidR="00DE36BB">
        <w:rPr>
          <w:sz w:val="28"/>
          <w:szCs w:val="28"/>
        </w:rPr>
        <w:t xml:space="preserve"> </w:t>
      </w:r>
      <w:r w:rsidRPr="004F2C87">
        <w:rPr>
          <w:sz w:val="28"/>
          <w:szCs w:val="28"/>
        </w:rPr>
        <w:t>Н. Васильева</w:t>
      </w:r>
    </w:p>
    <w:p w:rsidR="002743ED" w:rsidRPr="004F2C87" w:rsidRDefault="002743ED" w:rsidP="00DE36BB">
      <w:pPr>
        <w:pStyle w:val="affe"/>
        <w:ind w:left="567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F2C87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УТВЕРЖДЕНО:</w:t>
      </w:r>
    </w:p>
    <w:p w:rsidR="002743ED" w:rsidRPr="004F2C87" w:rsidRDefault="002743ED" w:rsidP="00DE36BB">
      <w:pPr>
        <w:spacing w:after="0" w:line="240" w:lineRule="auto"/>
        <w:ind w:left="5670"/>
        <w:rPr>
          <w:sz w:val="28"/>
          <w:szCs w:val="28"/>
        </w:rPr>
      </w:pPr>
      <w:r w:rsidRPr="004F2C87">
        <w:rPr>
          <w:sz w:val="28"/>
          <w:szCs w:val="28"/>
        </w:rPr>
        <w:t>решением Собрания депутатов</w:t>
      </w:r>
    </w:p>
    <w:p w:rsidR="002743ED" w:rsidRPr="004F2C87" w:rsidRDefault="002743ED" w:rsidP="00DE36BB">
      <w:pPr>
        <w:spacing w:after="0" w:line="240" w:lineRule="auto"/>
        <w:ind w:left="5670"/>
        <w:rPr>
          <w:sz w:val="28"/>
          <w:szCs w:val="28"/>
        </w:rPr>
      </w:pPr>
      <w:r w:rsidRPr="004F2C87">
        <w:rPr>
          <w:sz w:val="28"/>
          <w:szCs w:val="28"/>
        </w:rPr>
        <w:t xml:space="preserve">Еткульского муниципального района </w:t>
      </w:r>
    </w:p>
    <w:p w:rsidR="002743ED" w:rsidRPr="004F2C87" w:rsidRDefault="00DE36BB" w:rsidP="00DE36BB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2743ED" w:rsidRPr="004F2C87">
        <w:rPr>
          <w:sz w:val="28"/>
          <w:szCs w:val="28"/>
        </w:rPr>
        <w:t>т</w:t>
      </w:r>
      <w:r>
        <w:rPr>
          <w:sz w:val="28"/>
          <w:szCs w:val="28"/>
        </w:rPr>
        <w:t xml:space="preserve"> 26.04.2023 г.</w:t>
      </w:r>
      <w:r w:rsidR="002743ED" w:rsidRPr="004F2C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442</w:t>
      </w:r>
      <w:r w:rsidR="002743ED" w:rsidRPr="004F2C87">
        <w:rPr>
          <w:sz w:val="28"/>
          <w:szCs w:val="28"/>
        </w:rPr>
        <w:t xml:space="preserve"> </w:t>
      </w:r>
    </w:p>
    <w:p w:rsidR="002743ED" w:rsidRPr="004F2C87" w:rsidRDefault="002743ED" w:rsidP="002743ED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3ED" w:rsidRPr="002921E1" w:rsidRDefault="002743ED" w:rsidP="002743ED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eastAsia="Calibri"/>
          <w:b/>
          <w:sz w:val="28"/>
          <w:szCs w:val="28"/>
          <w:lang w:eastAsia="en-US"/>
        </w:rPr>
      </w:pPr>
      <w:r w:rsidRPr="002921E1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2743ED" w:rsidRPr="002921E1" w:rsidRDefault="002743ED" w:rsidP="002743ED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eastAsia="Calibri"/>
          <w:b/>
          <w:sz w:val="28"/>
          <w:szCs w:val="28"/>
          <w:lang w:eastAsia="en-US"/>
        </w:rPr>
      </w:pPr>
      <w:r w:rsidRPr="002921E1">
        <w:rPr>
          <w:rFonts w:eastAsia="Calibri"/>
          <w:b/>
          <w:sz w:val="28"/>
          <w:szCs w:val="28"/>
          <w:lang w:eastAsia="en-US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Еткульского муниципального района </w:t>
      </w:r>
    </w:p>
    <w:p w:rsidR="002743ED" w:rsidRPr="003C047D" w:rsidRDefault="002743ED" w:rsidP="002743ED">
      <w:pPr>
        <w:tabs>
          <w:tab w:val="left" w:leader="underscore" w:pos="0"/>
        </w:tabs>
        <w:spacing w:after="0" w:line="240" w:lineRule="auto"/>
        <w:ind w:hanging="20"/>
        <w:jc w:val="center"/>
        <w:rPr>
          <w:rFonts w:eastAsia="Calibri"/>
          <w:sz w:val="27"/>
          <w:szCs w:val="27"/>
          <w:lang w:eastAsia="en-US"/>
        </w:rPr>
      </w:pPr>
    </w:p>
    <w:p w:rsidR="002743ED" w:rsidRPr="003C047D" w:rsidRDefault="002743ED" w:rsidP="00D26153">
      <w:pPr>
        <w:spacing w:after="0" w:line="24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C047D">
        <w:rPr>
          <w:rFonts w:eastAsia="Calibri"/>
          <w:b/>
          <w:sz w:val="28"/>
          <w:szCs w:val="28"/>
          <w:lang w:eastAsia="en-US"/>
        </w:rPr>
        <w:t>Статья 1. Общие положения.</w:t>
      </w:r>
    </w:p>
    <w:p w:rsidR="002743ED" w:rsidRPr="003C047D" w:rsidRDefault="002743ED" w:rsidP="00DE36BB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eastAsia="Calibri"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sz w:val="28"/>
          <w:szCs w:val="28"/>
          <w:lang w:eastAsia="en-US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2743ED" w:rsidRPr="003C047D" w:rsidRDefault="002743ED" w:rsidP="00DE36BB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Правовое просвещение является неотъемлемой частью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Еткульского муниципального района </w:t>
      </w:r>
      <w:r w:rsidRPr="003C047D">
        <w:rPr>
          <w:rFonts w:eastAsia="Calibri"/>
          <w:sz w:val="28"/>
          <w:szCs w:val="28"/>
          <w:lang w:eastAsia="en-US"/>
        </w:rPr>
        <w:t>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2743ED" w:rsidRPr="003C047D" w:rsidRDefault="002743ED" w:rsidP="00DE36BB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2743ED" w:rsidRPr="003C047D" w:rsidRDefault="002743ED" w:rsidP="00DE36BB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Основными задачами правового просвещения являются:</w:t>
      </w:r>
    </w:p>
    <w:p w:rsidR="002743ED" w:rsidRPr="003C047D" w:rsidRDefault="002743ED" w:rsidP="00DE36B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4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2743ED" w:rsidRPr="003C047D" w:rsidRDefault="002743ED" w:rsidP="00DE36B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5. Правовое просвещение осуществляется исходя из следующих принципов: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7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lastRenderedPageBreak/>
        <w:t>признание права на личностное образование и развитие в качестве одного из фундаментальных прав человека;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2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пропаганда общечеловеческих ценностей и гуманизма;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недопустимость пропаганды войны, этнических и религиозных распрей, насилия и жестокости;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максимально широкая доступность мероприятий по правовому просвещению всем категориям населения;</w:t>
      </w:r>
    </w:p>
    <w:p w:rsidR="002743ED" w:rsidRDefault="002743ED" w:rsidP="002743ED">
      <w:pPr>
        <w:numPr>
          <w:ilvl w:val="0"/>
          <w:numId w:val="5"/>
        </w:numPr>
        <w:tabs>
          <w:tab w:val="left" w:pos="738"/>
        </w:tabs>
        <w:spacing w:after="0" w:line="240" w:lineRule="auto"/>
        <w:ind w:firstLine="560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достоверность сообщаемой информации.</w:t>
      </w:r>
    </w:p>
    <w:p w:rsidR="00DE36BB" w:rsidRPr="003C047D" w:rsidRDefault="00DE36BB" w:rsidP="002743ED">
      <w:pPr>
        <w:numPr>
          <w:ilvl w:val="0"/>
          <w:numId w:val="5"/>
        </w:numPr>
        <w:tabs>
          <w:tab w:val="left" w:pos="738"/>
        </w:tabs>
        <w:spacing w:after="0" w:line="240" w:lineRule="auto"/>
        <w:ind w:firstLine="560"/>
        <w:jc w:val="both"/>
        <w:rPr>
          <w:rFonts w:eastAsia="Calibri"/>
          <w:sz w:val="28"/>
          <w:szCs w:val="28"/>
          <w:lang w:eastAsia="en-US"/>
        </w:rPr>
      </w:pPr>
    </w:p>
    <w:p w:rsidR="002743ED" w:rsidRPr="003C047D" w:rsidRDefault="002743ED" w:rsidP="00D26153">
      <w:pPr>
        <w:keepNext/>
        <w:keepLines/>
        <w:spacing w:after="0" w:line="240" w:lineRule="auto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0" w:name="bookmark1"/>
      <w:r w:rsidRPr="003C047D">
        <w:rPr>
          <w:rFonts w:eastAsia="Calibri"/>
          <w:b/>
          <w:sz w:val="28"/>
          <w:szCs w:val="28"/>
          <w:lang w:eastAsia="en-US"/>
        </w:rPr>
        <w:t xml:space="preserve">Статья 2. Полномочия </w:t>
      </w:r>
      <w:r>
        <w:rPr>
          <w:rFonts w:eastAsia="Calibri"/>
          <w:b/>
          <w:sz w:val="28"/>
          <w:szCs w:val="28"/>
          <w:lang w:eastAsia="en-US"/>
        </w:rPr>
        <w:t>Собрания</w:t>
      </w:r>
      <w:r w:rsidRPr="003C047D">
        <w:rPr>
          <w:rFonts w:eastAsia="Calibri"/>
          <w:b/>
          <w:sz w:val="28"/>
          <w:szCs w:val="28"/>
          <w:lang w:eastAsia="en-US"/>
        </w:rPr>
        <w:t xml:space="preserve"> депутатов </w:t>
      </w:r>
      <w:bookmarkStart w:id="1" w:name="bookmark3"/>
      <w:bookmarkEnd w:id="0"/>
      <w:r>
        <w:rPr>
          <w:rFonts w:eastAsia="Calibri"/>
          <w:b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b/>
          <w:sz w:val="28"/>
          <w:szCs w:val="28"/>
          <w:lang w:eastAsia="en-US"/>
        </w:rPr>
        <w:t xml:space="preserve"> в сфере правового просвещения.</w:t>
      </w:r>
      <w:bookmarkEnd w:id="1"/>
    </w:p>
    <w:p w:rsidR="002743ED" w:rsidRPr="003C047D" w:rsidRDefault="002743ED" w:rsidP="00DE36B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К полномочиям </w:t>
      </w:r>
      <w:r>
        <w:rPr>
          <w:rFonts w:eastAsia="Calibri"/>
          <w:sz w:val="28"/>
          <w:szCs w:val="28"/>
          <w:lang w:eastAsia="en-US"/>
        </w:rPr>
        <w:t>Собрания</w:t>
      </w:r>
      <w:r w:rsidRPr="003C047D">
        <w:rPr>
          <w:rFonts w:eastAsia="Calibri"/>
          <w:sz w:val="28"/>
          <w:szCs w:val="28"/>
          <w:lang w:eastAsia="en-US"/>
        </w:rPr>
        <w:t xml:space="preserve"> депутатов </w:t>
      </w:r>
      <w:r>
        <w:rPr>
          <w:rFonts w:eastAsia="Calibri"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sz w:val="28"/>
          <w:szCs w:val="28"/>
          <w:lang w:eastAsia="en-US"/>
        </w:rPr>
        <w:t xml:space="preserve"> в сфере правового просвещения относится: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7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принятие правовых актов в форме решений, осуществление контроля их исполнения;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взаимодействие с субъектами профилактики, общественными организациями, средствами массовой информации;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:rsidR="002743ED" w:rsidRPr="003C047D" w:rsidRDefault="002743ED" w:rsidP="002743ED">
      <w:pPr>
        <w:keepNext/>
        <w:keepLines/>
        <w:spacing w:after="0" w:line="240" w:lineRule="auto"/>
        <w:ind w:firstLine="560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2" w:name="bookmark4"/>
    </w:p>
    <w:p w:rsidR="002743ED" w:rsidRPr="003C047D" w:rsidRDefault="002743ED" w:rsidP="00D26153">
      <w:pPr>
        <w:keepNext/>
        <w:keepLines/>
        <w:spacing w:after="0" w:line="240" w:lineRule="auto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C047D">
        <w:rPr>
          <w:rFonts w:eastAsia="Calibri"/>
          <w:b/>
          <w:sz w:val="28"/>
          <w:szCs w:val="28"/>
          <w:lang w:eastAsia="en-US"/>
        </w:rPr>
        <w:t xml:space="preserve">Статья 3. Полномочия Главы </w:t>
      </w:r>
      <w:bookmarkStart w:id="3" w:name="bookmark5"/>
      <w:bookmarkEnd w:id="2"/>
      <w:r>
        <w:rPr>
          <w:rFonts w:eastAsia="Calibri"/>
          <w:b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b/>
          <w:sz w:val="28"/>
          <w:szCs w:val="28"/>
          <w:lang w:eastAsia="en-US"/>
        </w:rPr>
        <w:t xml:space="preserve"> в сфере</w:t>
      </w:r>
      <w:bookmarkEnd w:id="3"/>
      <w:r w:rsidRPr="003C047D">
        <w:rPr>
          <w:rFonts w:eastAsia="Calibri"/>
          <w:b/>
          <w:sz w:val="28"/>
          <w:szCs w:val="28"/>
          <w:lang w:eastAsia="en-US"/>
        </w:rPr>
        <w:t xml:space="preserve"> </w:t>
      </w:r>
      <w:bookmarkStart w:id="4" w:name="bookmark6"/>
      <w:r w:rsidRPr="003C047D">
        <w:rPr>
          <w:rFonts w:eastAsia="Calibri"/>
          <w:b/>
          <w:sz w:val="28"/>
          <w:szCs w:val="28"/>
          <w:lang w:eastAsia="en-US"/>
        </w:rPr>
        <w:t>правового просвещения.</w:t>
      </w:r>
      <w:bookmarkEnd w:id="4"/>
    </w:p>
    <w:p w:rsidR="002743ED" w:rsidRPr="003C047D" w:rsidRDefault="002743ED" w:rsidP="00DE36B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К полномочиям Главы </w:t>
      </w:r>
      <w:r>
        <w:rPr>
          <w:rFonts w:eastAsia="Calibri"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sz w:val="28"/>
          <w:szCs w:val="28"/>
          <w:lang w:eastAsia="en-US"/>
        </w:rPr>
        <w:t xml:space="preserve"> в сфере правового просвещения относится: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7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издание правовых актов в форме постановлений и распоряжений, осуществление контроля их исполнения;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организация взаимодействия администрации </w:t>
      </w:r>
      <w:r>
        <w:rPr>
          <w:rFonts w:eastAsia="Calibri"/>
          <w:sz w:val="28"/>
          <w:szCs w:val="28"/>
          <w:lang w:eastAsia="en-US"/>
        </w:rPr>
        <w:t xml:space="preserve">Еткульского муниципального района </w:t>
      </w:r>
      <w:r w:rsidRPr="003C047D">
        <w:rPr>
          <w:rFonts w:eastAsia="Calibri"/>
          <w:sz w:val="28"/>
          <w:szCs w:val="28"/>
          <w:lang w:eastAsia="en-US"/>
        </w:rPr>
        <w:t>с субъектами профилактики, общественными организациями, средствами массовой информации;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принятие мер, направленных на повышение правовой грамотности муниципальных служащих;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:rsidR="00D26153" w:rsidRDefault="00D26153" w:rsidP="002743ED">
      <w:pPr>
        <w:keepNext/>
        <w:keepLines/>
        <w:spacing w:after="0" w:line="240" w:lineRule="auto"/>
        <w:ind w:firstLine="56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bookmark7"/>
    </w:p>
    <w:p w:rsidR="002743ED" w:rsidRPr="003C047D" w:rsidRDefault="002743ED" w:rsidP="00D26153">
      <w:pPr>
        <w:keepNext/>
        <w:keepLines/>
        <w:spacing w:after="0" w:line="240" w:lineRule="auto"/>
        <w:ind w:firstLine="709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C047D">
        <w:rPr>
          <w:rFonts w:eastAsia="Calibri"/>
          <w:b/>
          <w:sz w:val="28"/>
          <w:szCs w:val="28"/>
          <w:lang w:eastAsia="en-US"/>
        </w:rPr>
        <w:t xml:space="preserve">Статья 4. Полномочия администрации </w:t>
      </w:r>
      <w:bookmarkStart w:id="6" w:name="bookmark8"/>
      <w:bookmarkEnd w:id="5"/>
      <w:r>
        <w:rPr>
          <w:rFonts w:eastAsia="Calibri"/>
          <w:b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b/>
          <w:sz w:val="28"/>
          <w:szCs w:val="28"/>
          <w:lang w:eastAsia="en-US"/>
        </w:rPr>
        <w:t xml:space="preserve"> в сфере</w:t>
      </w:r>
      <w:bookmarkEnd w:id="6"/>
      <w:r w:rsidRPr="003C047D">
        <w:rPr>
          <w:rFonts w:eastAsia="Calibri"/>
          <w:b/>
          <w:sz w:val="28"/>
          <w:szCs w:val="28"/>
          <w:lang w:eastAsia="en-US"/>
        </w:rPr>
        <w:t xml:space="preserve"> </w:t>
      </w:r>
      <w:bookmarkStart w:id="7" w:name="bookmark9"/>
      <w:r w:rsidRPr="003C047D">
        <w:rPr>
          <w:rFonts w:eastAsia="Calibri"/>
          <w:b/>
          <w:sz w:val="28"/>
          <w:szCs w:val="28"/>
          <w:lang w:eastAsia="en-US"/>
        </w:rPr>
        <w:t>правового просвещения.</w:t>
      </w:r>
      <w:bookmarkEnd w:id="7"/>
    </w:p>
    <w:p w:rsidR="002743ED" w:rsidRPr="003C047D" w:rsidRDefault="002743ED" w:rsidP="00DE36BB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 xml:space="preserve">К полномочиям администрации </w:t>
      </w:r>
      <w:r>
        <w:rPr>
          <w:rFonts w:eastAsia="Calibri"/>
          <w:sz w:val="28"/>
          <w:szCs w:val="28"/>
          <w:lang w:eastAsia="en-US"/>
        </w:rPr>
        <w:t>Еткульского муниципального района</w:t>
      </w:r>
      <w:r w:rsidRPr="003C047D">
        <w:rPr>
          <w:rFonts w:eastAsia="Calibri"/>
          <w:sz w:val="28"/>
          <w:szCs w:val="28"/>
          <w:lang w:eastAsia="en-US"/>
        </w:rPr>
        <w:t xml:space="preserve"> в сфере правового просвещения относится: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издание правовых актов в форме постановлений и распоряжений, осуществление контроля их исполнения;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1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взаимодействие с субъектами профилактики, общественными организациями, средствами массовой информации;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47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утверждение муниципальных программ, включающих мероприятия, направленные на правовое просвещение;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4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принятие мер, направленных на повышение правовой грамотности муниципальных служащих;</w:t>
      </w:r>
    </w:p>
    <w:p w:rsidR="002743ED" w:rsidRPr="003C047D" w:rsidRDefault="002743ED" w:rsidP="00DE36BB">
      <w:pPr>
        <w:numPr>
          <w:ilvl w:val="0"/>
          <w:numId w:val="5"/>
        </w:numPr>
        <w:tabs>
          <w:tab w:val="left" w:pos="758"/>
          <w:tab w:val="left" w:pos="993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47D">
        <w:rPr>
          <w:rFonts w:eastAsia="Calibri"/>
          <w:sz w:val="28"/>
          <w:szCs w:val="28"/>
          <w:lang w:eastAsia="en-US"/>
        </w:rPr>
        <w:t>осуществление иных полномочий в соответствии с действующим законодательством.</w:t>
      </w:r>
    </w:p>
    <w:p w:rsidR="002743ED" w:rsidRPr="003C047D" w:rsidRDefault="002743ED" w:rsidP="002743ED">
      <w:pPr>
        <w:spacing w:after="0" w:line="240" w:lineRule="auto"/>
        <w:jc w:val="both"/>
        <w:rPr>
          <w:b/>
          <w:szCs w:val="23"/>
          <w:lang w:eastAsia="ar-SA"/>
        </w:rPr>
      </w:pPr>
    </w:p>
    <w:p w:rsidR="002C0F1D" w:rsidRDefault="002C0F1D" w:rsidP="004C2FA3">
      <w:pPr>
        <w:shd w:val="clear" w:color="auto" w:fill="FFFFFF"/>
        <w:tabs>
          <w:tab w:val="left" w:leader="hyphen" w:pos="2141"/>
          <w:tab w:val="left" w:pos="4865"/>
          <w:tab w:val="left" w:pos="7898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2C0F1D" w:rsidSect="00613BD9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794"/>
    <w:multiLevelType w:val="multilevel"/>
    <w:tmpl w:val="2F54373C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65C1FBF"/>
    <w:multiLevelType w:val="multilevel"/>
    <w:tmpl w:val="35CAF0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7B281D"/>
    <w:multiLevelType w:val="hybridMultilevel"/>
    <w:tmpl w:val="4E42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51BD5"/>
    <w:multiLevelType w:val="multilevel"/>
    <w:tmpl w:val="6130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7769491">
    <w:abstractNumId w:val="1"/>
  </w:num>
  <w:num w:numId="2" w16cid:durableId="1278680903">
    <w:abstractNumId w:val="2"/>
  </w:num>
  <w:num w:numId="3" w16cid:durableId="1701124999">
    <w:abstractNumId w:val="0"/>
  </w:num>
  <w:num w:numId="4" w16cid:durableId="162503534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92296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0B"/>
    <w:rsid w:val="00053F34"/>
    <w:rsid w:val="001556E7"/>
    <w:rsid w:val="00267D8B"/>
    <w:rsid w:val="002743ED"/>
    <w:rsid w:val="002C0F1D"/>
    <w:rsid w:val="004C2FA3"/>
    <w:rsid w:val="00613BD9"/>
    <w:rsid w:val="00637D07"/>
    <w:rsid w:val="0067698F"/>
    <w:rsid w:val="007909BB"/>
    <w:rsid w:val="007A7063"/>
    <w:rsid w:val="007E6BC3"/>
    <w:rsid w:val="007F2217"/>
    <w:rsid w:val="009346F0"/>
    <w:rsid w:val="009B27FB"/>
    <w:rsid w:val="009B301C"/>
    <w:rsid w:val="00A241A9"/>
    <w:rsid w:val="00A84E80"/>
    <w:rsid w:val="00B571FE"/>
    <w:rsid w:val="00BD78FC"/>
    <w:rsid w:val="00C1450B"/>
    <w:rsid w:val="00C91EEE"/>
    <w:rsid w:val="00D226E4"/>
    <w:rsid w:val="00D26153"/>
    <w:rsid w:val="00D87A13"/>
    <w:rsid w:val="00DE167E"/>
    <w:rsid w:val="00DE36BB"/>
    <w:rsid w:val="00E30EAD"/>
    <w:rsid w:val="00E95CA4"/>
    <w:rsid w:val="00EF37C0"/>
    <w:rsid w:val="00F13762"/>
    <w:rsid w:val="00F2550B"/>
    <w:rsid w:val="00F4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02F"/>
  <w15:docId w15:val="{86D796D1-32F1-4246-A898-472AE4EA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Arial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uiPriority w:val="10"/>
    <w:qFormat/>
    <w:rPr>
      <w:sz w:val="48"/>
      <w:szCs w:val="48"/>
    </w:rPr>
  </w:style>
  <w:style w:type="character" w:customStyle="1" w:styleId="a4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link w:val="ac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ad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ae">
    <w:name w:val="Знак Знак"/>
    <w:qFormat/>
    <w:rPr>
      <w:sz w:val="24"/>
      <w:szCs w:val="24"/>
      <w:lang w:val="ru-RU" w:bidi="ar-SA"/>
    </w:rPr>
  </w:style>
  <w:style w:type="character" w:customStyle="1" w:styleId="af">
    <w:name w:val="Символ сноски"/>
    <w:qFormat/>
    <w:rPr>
      <w:vertAlign w:val="superscript"/>
    </w:rPr>
  </w:style>
  <w:style w:type="character" w:styleId="af0">
    <w:name w:val="Emphasis"/>
    <w:qFormat/>
    <w:rPr>
      <w:i/>
      <w:iCs/>
    </w:rPr>
  </w:style>
  <w:style w:type="character" w:customStyle="1" w:styleId="23">
    <w:name w:val="Знак Знак2"/>
    <w:qFormat/>
    <w:rPr>
      <w:sz w:val="24"/>
      <w:szCs w:val="24"/>
      <w:lang w:val="ru-RU" w:bidi="ar-SA"/>
    </w:rPr>
  </w:style>
  <w:style w:type="character" w:customStyle="1" w:styleId="11">
    <w:name w:val="Знак Знак1"/>
    <w:qFormat/>
    <w:rPr>
      <w:sz w:val="24"/>
      <w:szCs w:val="24"/>
      <w:lang w:val="ru-RU" w:bidi="ar-SA"/>
    </w:rPr>
  </w:style>
  <w:style w:type="character" w:customStyle="1" w:styleId="af1">
    <w:name w:val="Основной текст Знак"/>
    <w:qFormat/>
    <w:rPr>
      <w:bCs/>
      <w:sz w:val="28"/>
      <w:szCs w:val="28"/>
    </w:rPr>
  </w:style>
  <w:style w:type="character" w:customStyle="1" w:styleId="30">
    <w:name w:val="Заголовок 3 Знак"/>
    <w:qFormat/>
    <w:rPr>
      <w:rFonts w:ascii="Arial" w:hAnsi="Arial"/>
      <w:b/>
      <w:bCs/>
      <w:sz w:val="26"/>
      <w:szCs w:val="26"/>
    </w:rPr>
  </w:style>
  <w:style w:type="character" w:customStyle="1" w:styleId="blk">
    <w:name w:val="blk"/>
    <w:qFormat/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PT Astra Serif" w:eastAsia="Tahoma" w:hAnsi="PT Astra Serif"/>
      <w:sz w:val="28"/>
      <w:szCs w:val="28"/>
    </w:rPr>
  </w:style>
  <w:style w:type="paragraph" w:styleId="af3">
    <w:name w:val="Body Text"/>
    <w:basedOn w:val="a"/>
    <w:pPr>
      <w:jc w:val="center"/>
    </w:pPr>
    <w:rPr>
      <w:bCs/>
      <w:sz w:val="28"/>
      <w:szCs w:val="28"/>
    </w:rPr>
  </w:style>
  <w:style w:type="paragraph" w:styleId="af4">
    <w:name w:val="List"/>
    <w:basedOn w:val="af3"/>
    <w:rPr>
      <w:rFonts w:ascii="PT Astra Serif" w:hAnsi="PT Astra Serif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/>
    </w:rPr>
  </w:style>
  <w:style w:type="paragraph" w:styleId="af6">
    <w:name w:val="No Spacing"/>
    <w:uiPriority w:val="1"/>
    <w:qFormat/>
    <w:rPr>
      <w:sz w:val="24"/>
    </w:rPr>
  </w:style>
  <w:style w:type="paragraph" w:styleId="af7">
    <w:name w:val="Subtitle"/>
    <w:basedOn w:val="a"/>
    <w:next w:val="a"/>
    <w:uiPriority w:val="11"/>
    <w:qFormat/>
    <w:pPr>
      <w:spacing w:before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paragraph" w:styleId="af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customStyle="1" w:styleId="13">
    <w:name w:val="Текст сноски1"/>
    <w:basedOn w:val="a"/>
    <w:rPr>
      <w:sz w:val="20"/>
      <w:szCs w:val="20"/>
    </w:rPr>
  </w:style>
  <w:style w:type="paragraph" w:styleId="afd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styleId="aff">
    <w:name w:val="table of figures"/>
    <w:basedOn w:val="a"/>
    <w:next w:val="a"/>
    <w:uiPriority w:val="99"/>
    <w:unhideWhenUsed/>
    <w:qFormat/>
    <w:pPr>
      <w:spacing w:after="0"/>
    </w:pPr>
  </w:style>
  <w:style w:type="paragraph" w:styleId="aff0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15">
    <w:name w:val="Знак1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6">
    <w:name w:val="Знак1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eastAsia="Times New Roman"/>
      <w:szCs w:val="20"/>
      <w:lang w:val="ru-RU" w:eastAsia="zh-CN"/>
    </w:rPr>
  </w:style>
  <w:style w:type="paragraph" w:customStyle="1" w:styleId="25">
    <w:name w:val="Знак Знак2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2">
    <w:name w:val="Body Text Indent"/>
    <w:basedOn w:val="af3"/>
    <w:qFormat/>
    <w:pPr>
      <w:widowControl w:val="0"/>
      <w:spacing w:after="120"/>
      <w:ind w:firstLine="210"/>
      <w:jc w:val="left"/>
    </w:pPr>
    <w:rPr>
      <w:bCs w:val="0"/>
      <w:sz w:val="20"/>
      <w:szCs w:val="20"/>
    </w:rPr>
  </w:style>
  <w:style w:type="paragraph" w:customStyle="1" w:styleId="33">
    <w:name w:val="Знак3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Знак Знак Знак"/>
    <w:basedOn w:val="a"/>
    <w:link w:val="WW8Num2z8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4">
    <w:name w:val="Знак Знак3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8">
    <w:name w:val="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6">
    <w:name w:val="Знак2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a">
    <w:name w:val="Знак1 Знак Знак Знак Знак Знак Знак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ff4">
    <w:name w:val="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92">
    <w:name w:val="Знак9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b">
    <w:name w:val="Знак1 Знак 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5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qFormat/>
    <w:pPr>
      <w:spacing w:after="200" w:line="276" w:lineRule="auto"/>
    </w:pPr>
    <w:rPr>
      <w:rFonts w:eastAsia="Calibri"/>
      <w:b/>
      <w:bCs/>
      <w:szCs w:val="20"/>
      <w:lang w:val="ru-RU" w:eastAsia="zh-CN"/>
    </w:rPr>
  </w:style>
  <w:style w:type="paragraph" w:customStyle="1" w:styleId="aff6">
    <w:name w:val="Заголовок (основной)"/>
    <w:basedOn w:val="af3"/>
    <w:next w:val="af3"/>
    <w:qFormat/>
    <w:pPr>
      <w:keepNext/>
      <w:keepLines/>
      <w:spacing w:line="220" w:lineRule="atLeast"/>
      <w:jc w:val="both"/>
    </w:pPr>
    <w:rPr>
      <w:rFonts w:ascii="Arial" w:hAnsi="Arial"/>
      <w:b/>
      <w:bCs w:val="0"/>
      <w:sz w:val="20"/>
      <w:szCs w:val="20"/>
      <w:lang w:val="en-US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styleId="aff7">
    <w:name w:val="List Paragraph"/>
    <w:basedOn w:val="a"/>
    <w:qFormat/>
    <w:pPr>
      <w:ind w:left="708"/>
    </w:pPr>
    <w:rPr>
      <w:sz w:val="28"/>
      <w:szCs w:val="28"/>
    </w:rPr>
  </w:style>
  <w:style w:type="paragraph" w:customStyle="1" w:styleId="font5">
    <w:name w:val="font5"/>
    <w:basedOn w:val="a"/>
    <w:qFormat/>
    <w:pPr>
      <w:spacing w:before="280" w:after="280"/>
    </w:pPr>
    <w:rPr>
      <w:sz w:val="20"/>
      <w:szCs w:val="20"/>
    </w:rPr>
  </w:style>
  <w:style w:type="paragraph" w:customStyle="1" w:styleId="tex2st">
    <w:name w:val="tex2st"/>
    <w:basedOn w:val="a"/>
    <w:qFormat/>
    <w:pPr>
      <w:spacing w:before="280" w:after="280"/>
    </w:pPr>
  </w:style>
  <w:style w:type="paragraph" w:customStyle="1" w:styleId="aff8">
    <w:name w:val="Внутренний адрес"/>
    <w:basedOn w:val="af3"/>
    <w:qFormat/>
    <w:pPr>
      <w:spacing w:after="0" w:line="220" w:lineRule="atLeast"/>
    </w:pPr>
    <w:rPr>
      <w:rFonts w:ascii="Arial" w:hAnsi="Arial"/>
      <w:sz w:val="20"/>
      <w:szCs w:val="20"/>
    </w:rPr>
  </w:style>
  <w:style w:type="paragraph" w:customStyle="1" w:styleId="1c">
    <w:name w:val="Основной текст1"/>
    <w:basedOn w:val="a"/>
    <w:qFormat/>
    <w:pPr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aff9">
    <w:name w:val="Содержимое таблицы"/>
    <w:basedOn w:val="a"/>
    <w:qFormat/>
    <w:pPr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Normal (Web)"/>
    <w:basedOn w:val="a"/>
    <w:qFormat/>
    <w:pPr>
      <w:spacing w:beforeAutospacing="1" w:afterAutospacing="1" w:line="240" w:lineRule="auto"/>
      <w:jc w:val="both"/>
    </w:pPr>
    <w:rPr>
      <w:rFonts w:ascii="Arial" w:hAnsi="Arial" w:cs="Arial"/>
      <w:color w:val="000000"/>
      <w:sz w:val="26"/>
      <w:szCs w:val="26"/>
    </w:rPr>
  </w:style>
  <w:style w:type="table" w:styleId="af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d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Style2">
    <w:name w:val="Style2"/>
    <w:basedOn w:val="a"/>
    <w:rsid w:val="00613BD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lang w:eastAsia="ru-RU"/>
    </w:rPr>
  </w:style>
  <w:style w:type="character" w:customStyle="1" w:styleId="FontStyle11">
    <w:name w:val="Font Style11"/>
    <w:rsid w:val="00613BD9"/>
    <w:rPr>
      <w:rFonts w:ascii="Arial" w:hAnsi="Arial" w:cs="Arial" w:hint="default"/>
      <w:sz w:val="24"/>
      <w:szCs w:val="24"/>
    </w:rPr>
  </w:style>
  <w:style w:type="paragraph" w:customStyle="1" w:styleId="1e">
    <w:name w:val="Без интервала1"/>
    <w:rsid w:val="00053F34"/>
    <w:pPr>
      <w:suppressAutoHyphens w:val="0"/>
    </w:pPr>
    <w:rPr>
      <w:rFonts w:ascii="Calibri" w:eastAsia="Times New Roman" w:hAnsi="Calibri" w:cs="Times New Roman"/>
      <w:sz w:val="22"/>
      <w:lang w:val="ru-RU"/>
    </w:rPr>
  </w:style>
  <w:style w:type="paragraph" w:customStyle="1" w:styleId="affd">
    <w:basedOn w:val="a"/>
    <w:next w:val="affb"/>
    <w:uiPriority w:val="99"/>
    <w:unhideWhenUsed/>
    <w:rsid w:val="00F2550B"/>
    <w:pPr>
      <w:suppressAutoHyphens w:val="0"/>
      <w:spacing w:before="100" w:beforeAutospacing="1" w:after="100" w:afterAutospacing="1" w:line="240" w:lineRule="auto"/>
    </w:pPr>
    <w:rPr>
      <w:rFonts w:cs="Times New Roman"/>
      <w:lang w:eastAsia="ru-RU"/>
    </w:rPr>
  </w:style>
  <w:style w:type="paragraph" w:customStyle="1" w:styleId="affe">
    <w:name w:val="Таблицы (моноширинный)"/>
    <w:basedOn w:val="a"/>
    <w:next w:val="a"/>
    <w:rsid w:val="002743E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8309F58-924C-4E9A-B1AF-8B0C21E1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Павлушова</dc:creator>
  <dc:description/>
  <cp:lastModifiedBy>Ирина Павлушова</cp:lastModifiedBy>
  <cp:revision>5</cp:revision>
  <cp:lastPrinted>2023-04-27T03:15:00Z</cp:lastPrinted>
  <dcterms:created xsi:type="dcterms:W3CDTF">2023-04-27T03:22:00Z</dcterms:created>
  <dcterms:modified xsi:type="dcterms:W3CDTF">2023-05-02T03:20:00Z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