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b/>
          <w:bCs/>
          <w:color w:val="000000"/>
          <w:sz w:val="30"/>
          <w:szCs w:val="30"/>
        </w:rPr>
        <w:t>СОВЕТ ДЕПУТАТОВ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b/>
          <w:bCs/>
          <w:color w:val="000000"/>
          <w:sz w:val="30"/>
          <w:szCs w:val="30"/>
        </w:rPr>
        <w:t>НОВОБАТУРИНСКОГО СЕЛЬСКОГО 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ЕТКУЛЬСКОГО РАЙОНА ЧЕЛЯБИНСКОЙ ОБЛАСТИ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РЕШЕНИЕ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24.08.2016 №58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И ДОПОЛНЕНИЙ В УСТАВ НОВОБАТУРИНСКОГО СЕЛЬСКОГО 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 xml:space="preserve">Совет депутатов Новобатуринского </w:t>
      </w:r>
      <w:proofErr w:type="gramStart"/>
      <w:r>
        <w:rPr>
          <w:rStyle w:val="fontstyle21"/>
          <w:rFonts w:ascii="Arial" w:hAnsi="Arial" w:cs="Arial"/>
          <w:color w:val="000000"/>
        </w:rPr>
        <w:t>сельского</w:t>
      </w:r>
      <w:proofErr w:type="gramEnd"/>
    </w:p>
    <w:p w:rsidR="002B6C37" w:rsidRDefault="002B6C37" w:rsidP="002B6C37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РЕШАЕТ: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1.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Style w:val="fontstyle21"/>
          <w:rFonts w:ascii="Arial" w:hAnsi="Arial" w:cs="Arial"/>
          <w:color w:val="000000"/>
        </w:rPr>
        <w:t> следующие изменения и дополнения согласно приложению.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2. 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3. Настоящее решение вступает в силу и применяется в соответствии с законодательством Российской Федерации.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Глава Новобатуринского сельского 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А.М. Абдулин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Приложение к решению Совета депутатов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Новобатуринского сельского 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Изменения и дополнения в Устав Новобатуринского сельского поселения: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left="927" w:hanging="360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1)</w:t>
      </w:r>
      <w:r>
        <w:rPr>
          <w:color w:val="000000"/>
          <w:sz w:val="14"/>
          <w:szCs w:val="14"/>
        </w:rPr>
        <w:t>     </w:t>
      </w:r>
      <w:r>
        <w:rPr>
          <w:rStyle w:val="fontstyle21"/>
          <w:rFonts w:ascii="Arial" w:hAnsi="Arial" w:cs="Arial"/>
          <w:color w:val="000000"/>
        </w:rPr>
        <w:t>Дополнить статью 37 пунктом 8 следующего содержания: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«8. Глава сельского поселения в связи с прекращением его полномочий (в том числе досрочно) имеет право на ежемесячную доплату к страховой пенсии по старости (инвалидности).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Style w:val="fontstyle21"/>
          <w:rFonts w:ascii="Arial" w:hAnsi="Arial" w:cs="Arial"/>
          <w:color w:val="000000"/>
        </w:rPr>
        <w:t>Такая доплата устанавливается только в отношении лица, осуществлявшего полномочия главы Новобатуринского сельского поселения Еткульского муниципального района на постоянной основе и в этот период достигшего пенсионного возраста или потерявшего трудоспособность, и не осуществляется в случае прекращения полномочий по основаниям, предусмотренным пунктами 2.1, 3, 6-9 части 6, частью 6.1 статьи 36, частью 7.1 , пунктами 5-8 части 10, частью 10.1 статьи 40 Федерального</w:t>
      </w:r>
      <w:proofErr w:type="gramEnd"/>
      <w:r>
        <w:rPr>
          <w:rStyle w:val="fontstyle21"/>
          <w:rFonts w:ascii="Arial" w:hAnsi="Arial" w:cs="Arial"/>
          <w:color w:val="000000"/>
        </w:rPr>
        <w:t xml:space="preserve"> закона «Об общих принципах организации местного самоуправления в Российской Федерации».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Условия и порядок выплаты, а также размер ежемесячной доплаты к страховой пенсии устанавливаются решением Совета депутатов Новобатуринского сельского поселения Еткульского муниципального района</w:t>
      </w:r>
      <w:proofErr w:type="gramStart"/>
      <w:r>
        <w:rPr>
          <w:rStyle w:val="fontstyle21"/>
          <w:rFonts w:ascii="Arial" w:hAnsi="Arial" w:cs="Arial"/>
          <w:color w:val="000000"/>
        </w:rPr>
        <w:t>.».</w:t>
      </w:r>
      <w:proofErr w:type="gramEnd"/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 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fontstyle21"/>
          <w:rFonts w:ascii="Arial" w:hAnsi="Arial" w:cs="Arial"/>
          <w:color w:val="000000"/>
        </w:rPr>
        <w:t>Новобатуринскогс</w:t>
      </w:r>
      <w:proofErr w:type="spellEnd"/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сельского поселения</w:t>
      </w:r>
    </w:p>
    <w:p w:rsidR="002B6C37" w:rsidRDefault="002B6C37" w:rsidP="002B6C3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fontstyle21"/>
          <w:rFonts w:ascii="Arial" w:hAnsi="Arial" w:cs="Arial"/>
          <w:color w:val="000000"/>
        </w:rPr>
        <w:t>А.М. Абдулин</w:t>
      </w:r>
    </w:p>
    <w:p w:rsidR="00CF6C95" w:rsidRDefault="00CF6C95"/>
    <w:sectPr w:rsidR="00CF6C95" w:rsidSect="00CF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6C37"/>
    <w:rsid w:val="002B6C37"/>
    <w:rsid w:val="00C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B6C37"/>
  </w:style>
  <w:style w:type="character" w:customStyle="1" w:styleId="hyperlink">
    <w:name w:val="hyperlink"/>
    <w:basedOn w:val="a0"/>
    <w:rsid w:val="002B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2019-10-30T07:43:00Z</dcterms:created>
  <dcterms:modified xsi:type="dcterms:W3CDTF">2019-10-30T07:44:00Z</dcterms:modified>
</cp:coreProperties>
</file>