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4" w:rsidRDefault="00B86BC4" w:rsidP="0053278D">
      <w:pPr>
        <w:jc w:val="center"/>
        <w:rPr>
          <w:sz w:val="20"/>
          <w:szCs w:val="20"/>
        </w:rPr>
      </w:pPr>
    </w:p>
    <w:p w:rsidR="00B86BC4" w:rsidRPr="005B707B" w:rsidRDefault="00B86BC4" w:rsidP="005B707B">
      <w:pPr>
        <w:rPr>
          <w:sz w:val="32"/>
          <w:szCs w:val="32"/>
        </w:rPr>
      </w:pPr>
    </w:p>
    <w:p w:rsidR="00BF7AE9" w:rsidRPr="005B707B" w:rsidRDefault="00BF7AE9" w:rsidP="0053278D">
      <w:pPr>
        <w:jc w:val="center"/>
        <w:rPr>
          <w:b/>
          <w:color w:val="000000"/>
          <w:sz w:val="32"/>
          <w:szCs w:val="32"/>
        </w:rPr>
      </w:pPr>
      <w:r w:rsidRPr="005B707B">
        <w:rPr>
          <w:b/>
          <w:sz w:val="32"/>
          <w:szCs w:val="32"/>
        </w:rPr>
        <w:t>СОВЕТ ДЕПУТАТОВ</w:t>
      </w:r>
    </w:p>
    <w:p w:rsidR="00B86BC4" w:rsidRDefault="00BF7AE9" w:rsidP="00DA0DB0">
      <w:pPr>
        <w:jc w:val="center"/>
        <w:rPr>
          <w:b/>
          <w:color w:val="000000"/>
          <w:sz w:val="32"/>
          <w:szCs w:val="32"/>
        </w:rPr>
      </w:pPr>
      <w:r w:rsidRPr="005B707B">
        <w:rPr>
          <w:b/>
          <w:color w:val="000000"/>
          <w:sz w:val="32"/>
          <w:szCs w:val="32"/>
        </w:rPr>
        <w:t>БЕКТЫШСКОГО СЕЛЬСКОГО ПОСЕЛЕНИЯ</w:t>
      </w:r>
    </w:p>
    <w:p w:rsidR="005B707B" w:rsidRDefault="005B707B" w:rsidP="00DA0DB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Еткульского муниципального района</w:t>
      </w:r>
    </w:p>
    <w:p w:rsidR="005B707B" w:rsidRPr="005B707B" w:rsidRDefault="005B707B" w:rsidP="00DA0DB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Челябинской области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/>
      </w:tblPr>
      <w:tblGrid>
        <w:gridCol w:w="9195"/>
      </w:tblGrid>
      <w:tr w:rsidR="00BF7AE9" w:rsidTr="009B3153">
        <w:tc>
          <w:tcPr>
            <w:tcW w:w="9195" w:type="dxa"/>
          </w:tcPr>
          <w:p w:rsidR="00BF7AE9" w:rsidRDefault="005B707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06 –заседание</w:t>
            </w:r>
          </w:p>
          <w:p w:rsidR="005B707B" w:rsidRDefault="005B707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5B707B" w:rsidRPr="00BF7AE9" w:rsidRDefault="005B707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53278D" w:rsidRDefault="0053278D" w:rsidP="0053278D">
            <w:pPr>
              <w:pStyle w:val="a8"/>
              <w:jc w:val="both"/>
              <w:rPr>
                <w:sz w:val="28"/>
              </w:rPr>
            </w:pPr>
          </w:p>
          <w:p w:rsidR="00BF7AE9" w:rsidRDefault="00BF7AE9" w:rsidP="005B707B">
            <w:pPr>
              <w:pStyle w:val="a8"/>
              <w:ind w:left="-567" w:firstLine="567"/>
              <w:jc w:val="both"/>
              <w:rPr>
                <w:b/>
                <w:sz w:val="18"/>
              </w:rPr>
            </w:pPr>
          </w:p>
        </w:tc>
      </w:tr>
    </w:tbl>
    <w:p w:rsidR="005B707B" w:rsidRDefault="005B707B" w:rsidP="005B707B">
      <w:pPr>
        <w:jc w:val="both"/>
        <w:rPr>
          <w:color w:val="000000"/>
          <w:lang w:bidi="ru-RU"/>
        </w:rPr>
      </w:pPr>
      <w:r w:rsidRPr="005B707B">
        <w:rPr>
          <w:b/>
          <w:sz w:val="26"/>
          <w:szCs w:val="26"/>
        </w:rPr>
        <w:t>__________________________________________</w:t>
      </w:r>
      <w:r>
        <w:rPr>
          <w:b/>
          <w:sz w:val="26"/>
          <w:szCs w:val="26"/>
        </w:rPr>
        <w:t>_______________________________</w:t>
      </w:r>
      <w:r w:rsidRPr="005B707B">
        <w:rPr>
          <w:b/>
          <w:sz w:val="26"/>
          <w:szCs w:val="26"/>
        </w:rPr>
        <w:t>_</w:t>
      </w:r>
      <w:r>
        <w:rPr>
          <w:color w:val="000000"/>
          <w:lang w:bidi="ru-RU"/>
        </w:rPr>
        <w:t xml:space="preserve">15.10.2010 г.                                                                                                                       </w:t>
      </w:r>
      <w:r>
        <w:rPr>
          <w:color w:val="000000"/>
          <w:lang w:bidi="ru-RU"/>
        </w:rPr>
        <w:tab/>
        <w:t>№02</w:t>
      </w:r>
    </w:p>
    <w:p w:rsidR="005B707B" w:rsidRPr="005B707B" w:rsidRDefault="005B707B" w:rsidP="005B707B">
      <w:pPr>
        <w:jc w:val="both"/>
        <w:rPr>
          <w:b/>
          <w:sz w:val="26"/>
          <w:szCs w:val="26"/>
        </w:rPr>
      </w:pPr>
    </w:p>
    <w:p w:rsidR="005B707B" w:rsidRDefault="005B707B" w:rsidP="005B707B">
      <w:pPr>
        <w:pStyle w:val="4"/>
        <w:shd w:val="clear" w:color="auto" w:fill="auto"/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Об установлении земельного налога</w:t>
      </w:r>
    </w:p>
    <w:p w:rsidR="005B707B" w:rsidRDefault="005B707B" w:rsidP="005B707B">
      <w:pPr>
        <w:pStyle w:val="4"/>
        <w:shd w:val="clear" w:color="auto" w:fill="auto"/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на территории Бектышского сельского </w:t>
      </w:r>
    </w:p>
    <w:p w:rsidR="005B707B" w:rsidRDefault="005B707B" w:rsidP="005B707B">
      <w:pPr>
        <w:pStyle w:val="4"/>
        <w:shd w:val="clear" w:color="auto" w:fill="auto"/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поселения</w:t>
      </w:r>
    </w:p>
    <w:p w:rsidR="005B707B" w:rsidRDefault="005B707B" w:rsidP="005B707B">
      <w:pPr>
        <w:pStyle w:val="4"/>
        <w:shd w:val="clear" w:color="auto" w:fill="auto"/>
        <w:spacing w:line="322" w:lineRule="exact"/>
      </w:pPr>
    </w:p>
    <w:p w:rsidR="005B707B" w:rsidRDefault="005B707B" w:rsidP="005B707B">
      <w:pPr>
        <w:pStyle w:val="4"/>
        <w:shd w:val="clear" w:color="auto" w:fill="auto"/>
        <w:spacing w:line="322" w:lineRule="exact"/>
        <w:ind w:firstLine="360"/>
        <w:rPr>
          <w:color w:val="000000"/>
          <w:lang w:bidi="ru-RU"/>
        </w:rPr>
      </w:pPr>
      <w:r>
        <w:rPr>
          <w:color w:val="000000"/>
          <w:lang w:bidi="ru-RU"/>
        </w:rPr>
        <w:t>В связи с принятием Федерального закона №229-ФЗ «О внесении изменений в часть первую и часть вторую Налогового кодекса РФ и некоторые другие законодательные акты РФ, а также о признании утратившими силу отдельных законодательных актов (положений законодательных актов) РФ в связи с урегулированием задолженности по уплате налогов, сборов, пеней и штрафов и некоторых иных вопросов налогового администрирования» Совет депутатов Бектышского сельского поселения РЕШАЕТ:</w:t>
      </w:r>
    </w:p>
    <w:p w:rsidR="005B707B" w:rsidRDefault="005B707B" w:rsidP="005B707B">
      <w:pPr>
        <w:pStyle w:val="4"/>
        <w:shd w:val="clear" w:color="auto" w:fill="auto"/>
        <w:spacing w:line="322" w:lineRule="exact"/>
        <w:ind w:firstLine="360"/>
      </w:pPr>
    </w:p>
    <w:p w:rsidR="005B707B" w:rsidRDefault="005B707B" w:rsidP="005B707B">
      <w:pPr>
        <w:pStyle w:val="4"/>
        <w:numPr>
          <w:ilvl w:val="0"/>
          <w:numId w:val="14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Установить на территории Бектышского сельского поселения земельный налог в зависимости от кадастровой стоимости земельных участков в соответствии с законодательством Российской Федерации, обязательный к уплате на территории сельского поселения.</w:t>
      </w:r>
    </w:p>
    <w:p w:rsidR="005B707B" w:rsidRDefault="005B707B" w:rsidP="005B707B">
      <w:pPr>
        <w:pStyle w:val="4"/>
        <w:numPr>
          <w:ilvl w:val="0"/>
          <w:numId w:val="14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Установить налоговые ставки в процентах от кадастровой стоимости в следующих размерах:</w:t>
      </w:r>
    </w:p>
    <w:p w:rsidR="005B707B" w:rsidRDefault="005B707B" w:rsidP="005B707B">
      <w:pPr>
        <w:pStyle w:val="4"/>
        <w:numPr>
          <w:ilvl w:val="0"/>
          <w:numId w:val="15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0,3% в отношении земельных участков:</w:t>
      </w:r>
    </w:p>
    <w:p w:rsidR="005B707B" w:rsidRDefault="005B707B" w:rsidP="005B707B">
      <w:pPr>
        <w:pStyle w:val="4"/>
        <w:numPr>
          <w:ilvl w:val="0"/>
          <w:numId w:val="16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отнесённых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B707B" w:rsidRDefault="005B707B" w:rsidP="005B707B">
      <w:pPr>
        <w:pStyle w:val="4"/>
        <w:numPr>
          <w:ilvl w:val="0"/>
          <w:numId w:val="16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B707B" w:rsidRDefault="005B707B" w:rsidP="005B707B">
      <w:pPr>
        <w:pStyle w:val="4"/>
        <w:numPr>
          <w:ilvl w:val="0"/>
          <w:numId w:val="16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предоставленных для ведения личного подсобного хозяйства, садоводства, огородничества или животноводства;</w:t>
      </w:r>
    </w:p>
    <w:p w:rsidR="005B707B" w:rsidRDefault="005B707B" w:rsidP="005B707B">
      <w:pPr>
        <w:pStyle w:val="4"/>
        <w:numPr>
          <w:ilvl w:val="0"/>
          <w:numId w:val="15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</w:t>
      </w:r>
      <w:r>
        <w:rPr>
          <w:rStyle w:val="23"/>
        </w:rPr>
        <w:t xml:space="preserve">1,5 </w:t>
      </w:r>
      <w:r w:rsidRPr="005B707B">
        <w:rPr>
          <w:rStyle w:val="af6"/>
          <w:i w:val="0"/>
        </w:rPr>
        <w:t>%</w:t>
      </w:r>
      <w:r>
        <w:rPr>
          <w:color w:val="000000"/>
          <w:lang w:bidi="ru-RU"/>
        </w:rPr>
        <w:t xml:space="preserve"> в отношении прочих участков.</w:t>
      </w:r>
    </w:p>
    <w:p w:rsidR="005B707B" w:rsidRDefault="005B707B" w:rsidP="005B707B">
      <w:pPr>
        <w:pStyle w:val="4"/>
        <w:numPr>
          <w:ilvl w:val="0"/>
          <w:numId w:val="14"/>
        </w:numPr>
        <w:shd w:val="clear" w:color="auto" w:fill="auto"/>
        <w:spacing w:line="317" w:lineRule="exact"/>
        <w:ind w:firstLine="360"/>
      </w:pPr>
      <w:r>
        <w:rPr>
          <w:color w:val="000000"/>
          <w:lang w:bidi="ru-RU"/>
        </w:rPr>
        <w:t xml:space="preserve"> Установить для налогоплательщиков - организаций и физических лиц, являющихся индивидуальными предпринимателями, уплату авансовых                   </w:t>
      </w:r>
      <w:r>
        <w:rPr>
          <w:color w:val="000000"/>
          <w:lang w:bidi="ru-RU"/>
        </w:rPr>
        <w:lastRenderedPageBreak/>
        <w:t>платежей по земельному налогу не позднее последнего числа месяца, следующего за истекшим отчетным периодом.</w:t>
      </w:r>
    </w:p>
    <w:p w:rsidR="005B707B" w:rsidRDefault="005B707B" w:rsidP="005B707B">
      <w:pPr>
        <w:pStyle w:val="4"/>
        <w:shd w:val="clear" w:color="auto" w:fill="auto"/>
        <w:tabs>
          <w:tab w:val="left" w:pos="1202"/>
        </w:tabs>
        <w:spacing w:line="322" w:lineRule="exact"/>
        <w:ind w:left="360"/>
      </w:pPr>
      <w:r>
        <w:rPr>
          <w:color w:val="000000"/>
          <w:lang w:bidi="ru-RU"/>
        </w:rPr>
        <w:t>4. Установить срок уплаты земельного налога:</w:t>
      </w:r>
    </w:p>
    <w:p w:rsidR="005B707B" w:rsidRDefault="005B707B" w:rsidP="005B707B">
      <w:pPr>
        <w:pStyle w:val="4"/>
        <w:numPr>
          <w:ilvl w:val="0"/>
          <w:numId w:val="17"/>
        </w:numPr>
        <w:shd w:val="clear" w:color="auto" w:fill="auto"/>
        <w:spacing w:line="322" w:lineRule="exact"/>
        <w:ind w:firstLine="360"/>
      </w:pPr>
      <w:r>
        <w:rPr>
          <w:color w:val="000000"/>
          <w:lang w:bidi="ru-RU"/>
        </w:rPr>
        <w:t>для налогоплательщиков - организаций или физических лиц, являющихся индивидуальными предпринимателями - не позднее 5 февраля года, следующего за истекшим налоговым периодом;</w:t>
      </w:r>
    </w:p>
    <w:p w:rsidR="005B707B" w:rsidRDefault="005B707B" w:rsidP="005B707B">
      <w:pPr>
        <w:pStyle w:val="4"/>
        <w:numPr>
          <w:ilvl w:val="0"/>
          <w:numId w:val="17"/>
        </w:numPr>
        <w:shd w:val="clear" w:color="auto" w:fill="auto"/>
        <w:spacing w:line="322" w:lineRule="exact"/>
        <w:ind w:firstLine="360"/>
      </w:pPr>
      <w:r>
        <w:rPr>
          <w:color w:val="000000"/>
          <w:lang w:bidi="ru-RU"/>
        </w:rPr>
        <w:t xml:space="preserve"> для налогоплательщиков, являющихся физическими лицами и не являющихся индивидуальными предпринимателями,- не позднее 1 ноября года, следующего за истекшим налоговым периодом.</w:t>
      </w:r>
    </w:p>
    <w:p w:rsidR="005B707B" w:rsidRDefault="005B707B" w:rsidP="005B707B">
      <w:pPr>
        <w:pStyle w:val="4"/>
        <w:shd w:val="clear" w:color="auto" w:fill="auto"/>
        <w:spacing w:line="322" w:lineRule="exact"/>
        <w:ind w:firstLine="360"/>
      </w:pPr>
      <w:r w:rsidRPr="005B707B">
        <w:rPr>
          <w:color w:val="000000"/>
          <w:lang w:bidi="ru-RU"/>
        </w:rPr>
        <w:t>5.</w:t>
      </w:r>
      <w:r>
        <w:rPr>
          <w:color w:val="000000"/>
          <w:lang w:bidi="ru-RU"/>
        </w:rPr>
        <w:t xml:space="preserve"> Установить, что для организаций и физических лиц, имеющих в собственности земельные участки, являющиеся объектом налогообложения на территории сельского поселения, льготы, установленные в соответствии со ст.395 части 2 Налогового кодекса Российской Федерации, действуют в полном объеме.</w:t>
      </w:r>
    </w:p>
    <w:p w:rsidR="005B707B" w:rsidRDefault="005B707B" w:rsidP="005B707B">
      <w:pPr>
        <w:pStyle w:val="4"/>
        <w:numPr>
          <w:ilvl w:val="0"/>
          <w:numId w:val="18"/>
        </w:numPr>
        <w:shd w:val="clear" w:color="auto" w:fill="auto"/>
        <w:spacing w:line="322" w:lineRule="exact"/>
        <w:ind w:firstLine="360"/>
      </w:pPr>
      <w:r>
        <w:rPr>
          <w:color w:val="000000"/>
          <w:lang w:bidi="ru-RU"/>
        </w:rPr>
        <w:t xml:space="preserve"> Налогоплательщикам, имеющим право на уменьшение налогооблагаемой базы,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5B707B" w:rsidRDefault="005B707B" w:rsidP="005B707B">
      <w:pPr>
        <w:pStyle w:val="4"/>
        <w:numPr>
          <w:ilvl w:val="0"/>
          <w:numId w:val="18"/>
        </w:numPr>
        <w:shd w:val="clear" w:color="auto" w:fill="auto"/>
        <w:spacing w:line="322" w:lineRule="exact"/>
        <w:ind w:firstLine="360"/>
      </w:pPr>
      <w:r>
        <w:rPr>
          <w:color w:val="000000"/>
          <w:lang w:bidi="ru-RU"/>
        </w:rPr>
        <w:t xml:space="preserve"> Суммы земельного налога и авансовых платежей по налогу подлежат зачислению в полном объеме на счет Управления Федерального казначейства по Челябинской области для последующего их распределения в соответствии с законодательством РФ.</w:t>
      </w:r>
    </w:p>
    <w:p w:rsidR="005B707B" w:rsidRDefault="005B707B" w:rsidP="005B707B">
      <w:pPr>
        <w:pStyle w:val="4"/>
        <w:numPr>
          <w:ilvl w:val="0"/>
          <w:numId w:val="18"/>
        </w:numPr>
        <w:shd w:val="clear" w:color="auto" w:fill="auto"/>
        <w:spacing w:line="322" w:lineRule="exact"/>
        <w:ind w:firstLine="360"/>
      </w:pPr>
      <w:r>
        <w:rPr>
          <w:color w:val="000000"/>
          <w:lang w:bidi="ru-RU"/>
        </w:rPr>
        <w:t xml:space="preserve"> Настоящее решение вступает в силу с 1 января </w:t>
      </w:r>
      <w:r>
        <w:rPr>
          <w:rStyle w:val="23"/>
        </w:rPr>
        <w:t xml:space="preserve">2011 </w:t>
      </w:r>
      <w:r>
        <w:rPr>
          <w:color w:val="000000"/>
          <w:lang w:bidi="ru-RU"/>
        </w:rPr>
        <w:t>года, но не ранее чем по истечении одного месяца со дня его официального опубликования.</w:t>
      </w:r>
    </w:p>
    <w:p w:rsidR="005B707B" w:rsidRPr="009951BE" w:rsidRDefault="005B707B" w:rsidP="005B707B">
      <w:pPr>
        <w:pStyle w:val="4"/>
        <w:numPr>
          <w:ilvl w:val="0"/>
          <w:numId w:val="18"/>
        </w:numPr>
        <w:shd w:val="clear" w:color="auto" w:fill="auto"/>
        <w:spacing w:line="322" w:lineRule="exact"/>
        <w:ind w:firstLine="360"/>
      </w:pPr>
      <w:r>
        <w:rPr>
          <w:color w:val="000000"/>
          <w:lang w:bidi="ru-RU"/>
        </w:rPr>
        <w:t xml:space="preserve"> Постановление Совета депутатов Бектышского сельского поселения №04        от </w:t>
      </w:r>
      <w:r>
        <w:rPr>
          <w:rStyle w:val="23"/>
        </w:rPr>
        <w:t xml:space="preserve">20.09.2005 </w:t>
      </w:r>
      <w:r>
        <w:rPr>
          <w:color w:val="000000"/>
          <w:lang w:bidi="ru-RU"/>
        </w:rPr>
        <w:t xml:space="preserve">года «Об утверждении земельного налога на территории Бектышского сельского поселения на </w:t>
      </w:r>
      <w:r>
        <w:rPr>
          <w:rStyle w:val="23"/>
        </w:rPr>
        <w:t xml:space="preserve">2006 </w:t>
      </w:r>
      <w:r>
        <w:rPr>
          <w:color w:val="000000"/>
          <w:lang w:bidi="ru-RU"/>
        </w:rPr>
        <w:t xml:space="preserve">год», </w:t>
      </w:r>
      <w:r>
        <w:rPr>
          <w:rStyle w:val="23"/>
        </w:rPr>
        <w:t xml:space="preserve">№03 </w:t>
      </w:r>
      <w:r>
        <w:rPr>
          <w:color w:val="000000"/>
          <w:lang w:bidi="ru-RU"/>
        </w:rPr>
        <w:t xml:space="preserve">от </w:t>
      </w:r>
      <w:r>
        <w:rPr>
          <w:rStyle w:val="23"/>
        </w:rPr>
        <w:t xml:space="preserve">23.03.2006 </w:t>
      </w:r>
      <w:r>
        <w:rPr>
          <w:color w:val="000000"/>
          <w:lang w:bidi="ru-RU"/>
        </w:rPr>
        <w:t xml:space="preserve">года «О внесении изменений и дополнений в постановление №04 Совета депутатов Бектышского сельского поселения </w:t>
      </w:r>
      <w:r>
        <w:rPr>
          <w:rStyle w:val="23"/>
        </w:rPr>
        <w:t xml:space="preserve">от 20.09.2005 </w:t>
      </w:r>
      <w:r>
        <w:rPr>
          <w:color w:val="000000"/>
          <w:lang w:bidi="ru-RU"/>
        </w:rPr>
        <w:t xml:space="preserve">года», № </w:t>
      </w:r>
      <w:r>
        <w:rPr>
          <w:rStyle w:val="23"/>
        </w:rPr>
        <w:t xml:space="preserve">01 </w:t>
      </w:r>
      <w:r>
        <w:rPr>
          <w:color w:val="000000"/>
          <w:lang w:bidi="ru-RU"/>
        </w:rPr>
        <w:t xml:space="preserve">от </w:t>
      </w:r>
      <w:r>
        <w:rPr>
          <w:rStyle w:val="23"/>
        </w:rPr>
        <w:t xml:space="preserve">10.05.2006 </w:t>
      </w:r>
      <w:r>
        <w:rPr>
          <w:color w:val="000000"/>
          <w:lang w:bidi="ru-RU"/>
        </w:rPr>
        <w:t xml:space="preserve">года «О внесении изменений и дополнений </w:t>
      </w:r>
      <w:r>
        <w:rPr>
          <w:rStyle w:val="23"/>
        </w:rPr>
        <w:t xml:space="preserve">в </w:t>
      </w:r>
      <w:r>
        <w:rPr>
          <w:color w:val="000000"/>
          <w:lang w:bidi="ru-RU"/>
        </w:rPr>
        <w:t xml:space="preserve">постановление </w:t>
      </w:r>
      <w:r>
        <w:rPr>
          <w:rStyle w:val="23"/>
        </w:rPr>
        <w:t xml:space="preserve">№04 </w:t>
      </w:r>
      <w:r>
        <w:rPr>
          <w:color w:val="000000"/>
          <w:lang w:bidi="ru-RU"/>
        </w:rPr>
        <w:t xml:space="preserve">Совета депутатов Бектышского сельского поселения от </w:t>
      </w:r>
      <w:r>
        <w:rPr>
          <w:rStyle w:val="23"/>
        </w:rPr>
        <w:t xml:space="preserve">20.09.2005 </w:t>
      </w:r>
      <w:r>
        <w:rPr>
          <w:color w:val="000000"/>
          <w:lang w:bidi="ru-RU"/>
        </w:rPr>
        <w:t xml:space="preserve">года», </w:t>
      </w:r>
      <w:r>
        <w:rPr>
          <w:rStyle w:val="23"/>
        </w:rPr>
        <w:t xml:space="preserve">№01 </w:t>
      </w:r>
      <w:r>
        <w:rPr>
          <w:color w:val="000000"/>
          <w:lang w:bidi="ru-RU"/>
        </w:rPr>
        <w:t xml:space="preserve">от </w:t>
      </w:r>
      <w:r>
        <w:rPr>
          <w:rStyle w:val="23"/>
        </w:rPr>
        <w:t xml:space="preserve">21.05.2006 </w:t>
      </w:r>
      <w:r>
        <w:rPr>
          <w:color w:val="000000"/>
          <w:lang w:bidi="ru-RU"/>
        </w:rPr>
        <w:t xml:space="preserve">года ««О внесении изменений и дополнений в постановление </w:t>
      </w:r>
      <w:r>
        <w:rPr>
          <w:rStyle w:val="23"/>
        </w:rPr>
        <w:t xml:space="preserve">№04 </w:t>
      </w:r>
      <w:r>
        <w:rPr>
          <w:color w:val="000000"/>
          <w:lang w:bidi="ru-RU"/>
        </w:rPr>
        <w:t xml:space="preserve">Совета депутатов Бектышского сельского поселения от </w:t>
      </w:r>
      <w:r>
        <w:rPr>
          <w:rStyle w:val="23"/>
        </w:rPr>
        <w:t xml:space="preserve">20.09.2005 </w:t>
      </w:r>
      <w:r>
        <w:rPr>
          <w:color w:val="000000"/>
          <w:lang w:bidi="ru-RU"/>
        </w:rPr>
        <w:t xml:space="preserve">года», </w:t>
      </w:r>
      <w:r>
        <w:rPr>
          <w:rStyle w:val="23"/>
        </w:rPr>
        <w:t xml:space="preserve">№02 </w:t>
      </w:r>
      <w:r>
        <w:rPr>
          <w:color w:val="000000"/>
          <w:lang w:bidi="ru-RU"/>
        </w:rPr>
        <w:t xml:space="preserve">от </w:t>
      </w:r>
      <w:r>
        <w:rPr>
          <w:rStyle w:val="23"/>
        </w:rPr>
        <w:t xml:space="preserve">02.06.2009 </w:t>
      </w:r>
      <w:r>
        <w:rPr>
          <w:color w:val="000000"/>
          <w:lang w:bidi="ru-RU"/>
        </w:rPr>
        <w:t xml:space="preserve">года «О внесении изменений и дополнений в постановление </w:t>
      </w:r>
      <w:r>
        <w:rPr>
          <w:rStyle w:val="23"/>
        </w:rPr>
        <w:t xml:space="preserve">№04 </w:t>
      </w:r>
      <w:r>
        <w:rPr>
          <w:color w:val="000000"/>
          <w:lang w:bidi="ru-RU"/>
        </w:rPr>
        <w:t xml:space="preserve">Совета депутатов Бектышского сельского поселения от </w:t>
      </w:r>
      <w:r>
        <w:rPr>
          <w:rStyle w:val="23"/>
        </w:rPr>
        <w:t xml:space="preserve">20 09.2005 </w:t>
      </w:r>
      <w:r>
        <w:rPr>
          <w:color w:val="000000"/>
          <w:lang w:bidi="ru-RU"/>
        </w:rPr>
        <w:t>года» считать утратившими силу.</w:t>
      </w:r>
    </w:p>
    <w:p w:rsidR="009951BE" w:rsidRDefault="009951BE" w:rsidP="009951BE">
      <w:pPr>
        <w:pStyle w:val="4"/>
        <w:shd w:val="clear" w:color="auto" w:fill="auto"/>
        <w:spacing w:line="322" w:lineRule="exact"/>
        <w:ind w:left="360"/>
      </w:pPr>
    </w:p>
    <w:p w:rsidR="009951BE" w:rsidRDefault="009951BE" w:rsidP="005B707B">
      <w:pPr>
        <w:pStyle w:val="4"/>
        <w:shd w:val="clear" w:color="auto" w:fill="auto"/>
        <w:spacing w:line="322" w:lineRule="exact"/>
        <w:rPr>
          <w:color w:val="000000"/>
          <w:lang w:bidi="ru-RU"/>
        </w:rPr>
      </w:pPr>
    </w:p>
    <w:p w:rsidR="009951BE" w:rsidRDefault="005B707B" w:rsidP="005B707B">
      <w:pPr>
        <w:pStyle w:val="4"/>
        <w:shd w:val="clear" w:color="auto" w:fill="auto"/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Глава Бектышского</w:t>
      </w:r>
    </w:p>
    <w:p w:rsidR="009951BE" w:rsidRDefault="005B707B" w:rsidP="009951BE">
      <w:pPr>
        <w:pStyle w:val="4"/>
        <w:shd w:val="clear" w:color="auto" w:fill="auto"/>
        <w:spacing w:line="260" w:lineRule="exact"/>
      </w:pPr>
      <w:r>
        <w:rPr>
          <w:color w:val="000000"/>
          <w:lang w:bidi="ru-RU"/>
        </w:rPr>
        <w:t>сельского поселения:</w:t>
      </w:r>
      <w:r w:rsidR="009951BE">
        <w:rPr>
          <w:color w:val="000000"/>
          <w:lang w:bidi="ru-RU"/>
        </w:rPr>
        <w:t xml:space="preserve">                                                                                        </w:t>
      </w:r>
      <w:r w:rsidR="009951BE">
        <w:rPr>
          <w:rStyle w:val="12"/>
        </w:rPr>
        <w:t>А.Ф.Березина</w:t>
      </w:r>
    </w:p>
    <w:p w:rsidR="005B707B" w:rsidRPr="009951BE" w:rsidRDefault="005B707B" w:rsidP="005B707B">
      <w:pPr>
        <w:pStyle w:val="4"/>
        <w:shd w:val="clear" w:color="auto" w:fill="auto"/>
        <w:spacing w:line="322" w:lineRule="exact"/>
        <w:rPr>
          <w:color w:val="000000"/>
          <w:lang w:bidi="ru-RU"/>
        </w:rPr>
      </w:pPr>
    </w:p>
    <w:p w:rsidR="00B86BC4" w:rsidRDefault="00B86BC4" w:rsidP="005B707B">
      <w:pPr>
        <w:jc w:val="both"/>
        <w:rPr>
          <w:sz w:val="28"/>
          <w:szCs w:val="28"/>
        </w:rPr>
      </w:pPr>
    </w:p>
    <w:sectPr w:rsidR="00B86BC4" w:rsidSect="005B707B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66" w:rsidRDefault="00586866">
      <w:r>
        <w:separator/>
      </w:r>
    </w:p>
  </w:endnote>
  <w:endnote w:type="continuationSeparator" w:id="1">
    <w:p w:rsidR="00586866" w:rsidRDefault="0058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66" w:rsidRDefault="00586866">
      <w:r>
        <w:separator/>
      </w:r>
    </w:p>
  </w:footnote>
  <w:footnote w:type="continuationSeparator" w:id="1">
    <w:p w:rsidR="00586866" w:rsidRDefault="0058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4" w:rsidRDefault="007C0927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F22"/>
    <w:multiLevelType w:val="multilevel"/>
    <w:tmpl w:val="8AA8F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C41102A"/>
    <w:multiLevelType w:val="multilevel"/>
    <w:tmpl w:val="7ABE3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D5B49"/>
    <w:multiLevelType w:val="hybridMultilevel"/>
    <w:tmpl w:val="B19AD0C8"/>
    <w:lvl w:ilvl="0" w:tplc="660AF60C">
      <w:start w:val="652"/>
      <w:numFmt w:val="decimal"/>
      <w:lvlText w:val="%1"/>
      <w:lvlJc w:val="left"/>
      <w:pPr>
        <w:ind w:left="17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3866ADC"/>
    <w:multiLevelType w:val="multilevel"/>
    <w:tmpl w:val="7B14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96F2B"/>
    <w:multiLevelType w:val="multilevel"/>
    <w:tmpl w:val="19646D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F0460B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488F653E"/>
    <w:multiLevelType w:val="multilevel"/>
    <w:tmpl w:val="35824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7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C1F32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46BA2"/>
    <w:rsid w:val="00250AC8"/>
    <w:rsid w:val="00251080"/>
    <w:rsid w:val="0026644E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32FF5"/>
    <w:rsid w:val="00343C8B"/>
    <w:rsid w:val="003536D3"/>
    <w:rsid w:val="00357213"/>
    <w:rsid w:val="0036135D"/>
    <w:rsid w:val="003632F0"/>
    <w:rsid w:val="00372F74"/>
    <w:rsid w:val="00373F61"/>
    <w:rsid w:val="00376E3F"/>
    <w:rsid w:val="0038202F"/>
    <w:rsid w:val="00385241"/>
    <w:rsid w:val="003871D1"/>
    <w:rsid w:val="003A2244"/>
    <w:rsid w:val="003A261A"/>
    <w:rsid w:val="003A30F8"/>
    <w:rsid w:val="003A62C8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278D"/>
    <w:rsid w:val="00533D9D"/>
    <w:rsid w:val="00540353"/>
    <w:rsid w:val="00546522"/>
    <w:rsid w:val="005534B7"/>
    <w:rsid w:val="0055358D"/>
    <w:rsid w:val="00565043"/>
    <w:rsid w:val="0057223D"/>
    <w:rsid w:val="00573937"/>
    <w:rsid w:val="00573BAB"/>
    <w:rsid w:val="00581714"/>
    <w:rsid w:val="00581895"/>
    <w:rsid w:val="00586620"/>
    <w:rsid w:val="00586866"/>
    <w:rsid w:val="00594571"/>
    <w:rsid w:val="005A1D84"/>
    <w:rsid w:val="005B707B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988"/>
    <w:rsid w:val="006B3B18"/>
    <w:rsid w:val="006C4AD9"/>
    <w:rsid w:val="006C4EAE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C0927"/>
    <w:rsid w:val="007C519D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44FFD"/>
    <w:rsid w:val="009609A6"/>
    <w:rsid w:val="00963236"/>
    <w:rsid w:val="00963A0D"/>
    <w:rsid w:val="00964E90"/>
    <w:rsid w:val="00973E01"/>
    <w:rsid w:val="00975EDD"/>
    <w:rsid w:val="00990FD4"/>
    <w:rsid w:val="00993BA0"/>
    <w:rsid w:val="009951BE"/>
    <w:rsid w:val="009B3153"/>
    <w:rsid w:val="009B4ADC"/>
    <w:rsid w:val="009B7ABA"/>
    <w:rsid w:val="009C1B10"/>
    <w:rsid w:val="009C4C67"/>
    <w:rsid w:val="009E6D5F"/>
    <w:rsid w:val="009E7523"/>
    <w:rsid w:val="009F1C08"/>
    <w:rsid w:val="009F2082"/>
    <w:rsid w:val="00A06C29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69E6"/>
    <w:rsid w:val="00B21249"/>
    <w:rsid w:val="00B22335"/>
    <w:rsid w:val="00B22AD6"/>
    <w:rsid w:val="00B2305B"/>
    <w:rsid w:val="00B25886"/>
    <w:rsid w:val="00B36E83"/>
    <w:rsid w:val="00B52C73"/>
    <w:rsid w:val="00B55EBB"/>
    <w:rsid w:val="00B6256F"/>
    <w:rsid w:val="00B7120A"/>
    <w:rsid w:val="00B81BCB"/>
    <w:rsid w:val="00B83BC5"/>
    <w:rsid w:val="00B842F0"/>
    <w:rsid w:val="00B86BC4"/>
    <w:rsid w:val="00B90C71"/>
    <w:rsid w:val="00B90F55"/>
    <w:rsid w:val="00BB1DF6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56752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C01A9"/>
    <w:rsid w:val="00CE1229"/>
    <w:rsid w:val="00CE12E5"/>
    <w:rsid w:val="00CE48BD"/>
    <w:rsid w:val="00CE5BE5"/>
    <w:rsid w:val="00CF622F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C4A26"/>
    <w:rsid w:val="00DD0470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2495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1"/>
    <w:basedOn w:val="a1"/>
    <w:rsid w:val="005B7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Основной текст_"/>
    <w:basedOn w:val="a1"/>
    <w:link w:val="4"/>
    <w:rsid w:val="005B707B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f5"/>
    <w:rsid w:val="005B70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Основной текст + Курсив"/>
    <w:basedOn w:val="af5"/>
    <w:rsid w:val="005B70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f5"/>
    <w:rsid w:val="005B70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0"/>
    <w:link w:val="af5"/>
    <w:rsid w:val="005B707B"/>
    <w:pPr>
      <w:widowControl w:val="0"/>
      <w:shd w:val="clear" w:color="auto" w:fill="FFFFFF"/>
      <w:spacing w:line="643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00AB-6BA6-4E29-BECF-E1A9FC4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bekt</cp:lastModifiedBy>
  <cp:revision>46</cp:revision>
  <cp:lastPrinted>2016-01-13T12:10:00Z</cp:lastPrinted>
  <dcterms:created xsi:type="dcterms:W3CDTF">2015-03-30T10:47:00Z</dcterms:created>
  <dcterms:modified xsi:type="dcterms:W3CDTF">2017-11-13T08:53:00Z</dcterms:modified>
</cp:coreProperties>
</file>